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81" w:rsidRDefault="00AA1281" w:rsidP="00AA128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t>Section B - Supplies or Services and Prices</w:t>
      </w:r>
      <w:bookmarkStart w:id="0" w:name="PD000013"/>
      <w:bookmarkEnd w:id="0"/>
    </w:p>
    <w:p w:rsidR="00AA1281" w:rsidRDefault="00AA1281" w:rsidP="00AA128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_GoBack"/>
      <w:bookmarkEnd w:id="1"/>
    </w:p>
    <w:p w:rsidR="00AA1281" w:rsidRDefault="00AA1281" w:rsidP="00AA128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 xml:space="preserve">$0.00 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SERVICES, NONPERSONAL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Provide all the supervision, personnel, supplies, and equipment necessary to perform shelf stocking, receiving/storage/holding area, and custodial operations for the Lackland AFB Commissary located in Lackland AFB, TX, in accordance with (IAW) the Performance Work Statement (PWS) as set forth at Attachment 1 and all terms and conditions contained herein.                                                                                                                                               BASE YEAR:  December 1, 2015 through November 30, 2016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$0.00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AA1281" w:rsidRDefault="00AA1281" w:rsidP="00AA1281">
      <w:pPr>
        <w:spacing w:after="0" w:line="240" w:lineRule="auto"/>
      </w:pPr>
      <w:r>
        <w:t>PSC CD: S299</w:t>
      </w:r>
    </w:p>
    <w:p w:rsidR="00AA1281" w:rsidRDefault="00AA1281" w:rsidP="00AA1281">
      <w:pPr>
        <w:widowControl w:val="0"/>
        <w:adjustRightInd w:val="0"/>
        <w:spacing w:after="0" w:line="240" w:lineRule="auto"/>
      </w:pPr>
      <w:r>
        <w:t xml:space="preserve"> </w:t>
      </w:r>
    </w:p>
    <w:p w:rsidR="00AA1281" w:rsidRDefault="00AA1281" w:rsidP="00AA1281">
      <w:pPr>
        <w:spacing w:after="0" w:line="240" w:lineRule="auto"/>
      </w:pPr>
      <w:r>
        <w:t xml:space="preserve"> </w:t>
      </w:r>
    </w:p>
    <w:p w:rsidR="00AA1281" w:rsidRDefault="00AA1281" w:rsidP="00AA128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PD000016"/>
      <w:bookmarkEnd w:id="2"/>
    </w:p>
    <w:p w:rsidR="00AA1281" w:rsidRDefault="00AA1281" w:rsidP="00AA128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753,912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$0.83765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$631,514.39 EST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SHELF STOCKING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Perform Shelf Stocking Operations (includes overwrites between 0% and 7%) in accordance with Attachment 1 (PWS)  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                                                                                                                            NOTE:  The quantity shown is an estimated quantity.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$631,514.39 (EST.)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ACRN AA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CIN: HQCMC60290000100000000000001AA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$631,514.39</w:t>
            </w:r>
          </w:p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AA1281" w:rsidRDefault="00AA1281" w:rsidP="00AA1281">
      <w:pPr>
        <w:spacing w:after="0" w:line="240" w:lineRule="auto"/>
      </w:pPr>
      <w:r>
        <w:t>PSC CD: S299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2,000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Case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$0.50259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$1,005.18 EST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OVERWRITES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Overwrites exceeding 7% of the total monthly cases, as specified in paragraph 4.3.3.8 of the PWS, will be paid at a unit price of 60% of the case price reflected in </w:t>
            </w:r>
            <w:proofErr w:type="spellStart"/>
            <w:r>
              <w:t>Subclin</w:t>
            </w:r>
            <w:proofErr w:type="spellEnd"/>
            <w:r>
              <w:t xml:space="preserve"> 0001AA above.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NOTE:  The quantity shown is an estimated quantity.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$1,005.18 (EST.)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ACRN AA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CIN: HQCMC60290000100000000000001AB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$1,005.18</w:t>
            </w:r>
          </w:p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AA1281" w:rsidRDefault="00AA1281" w:rsidP="00AA1281">
      <w:pPr>
        <w:spacing w:after="0" w:line="240" w:lineRule="auto"/>
      </w:pPr>
      <w:r>
        <w:t>PSC CD: S299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$21.03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$168.24 EST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SHELF STOCKING - MISCELLANEOUS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Funds are obligated to accommodate the use of bereavement leave, per the Collective Bargaining Agreement of this requirement for Shelf Stocking personnel. 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  <w:p w:rsidR="00AA1281" w:rsidRDefault="00AA1281" w:rsidP="00583B44">
            <w:pPr>
              <w:keepNext/>
              <w:spacing w:after="0" w:line="240" w:lineRule="auto"/>
            </w:pPr>
            <w:r>
              <w:t>NOTE: In the case of bereavement leave, in order to be reimbursed, the contractor must complete and submit the Bereavement Leave Certification form (Attachment 3) per occurrence.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$168.24 (EST.)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ACRN AA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CIN: HQCMC60290000100000000000001AC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$168.24</w:t>
            </w:r>
          </w:p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AA1281" w:rsidRDefault="00AA1281" w:rsidP="00AA1281">
      <w:pPr>
        <w:spacing w:after="0" w:line="240" w:lineRule="auto"/>
      </w:pPr>
      <w:r>
        <w:t>PSC CD: S299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$21.03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$2,103.00 EST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INVENTORY PREPARATION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Perform Inventory Preparation services in accordance with Attachment 1 (PWS).                                                                                                                                                                                                                                                                      NOTE:  The quantity shown is an estimated quantity.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$2,103.00 (EST.)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ACRN AA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CIN: HQCMC60290000100000000000001AD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$2,103.00</w:t>
            </w:r>
          </w:p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AA1281" w:rsidRDefault="00AA1281" w:rsidP="00AA1281">
      <w:pPr>
        <w:spacing w:after="0" w:line="240" w:lineRule="auto"/>
      </w:pPr>
      <w:r>
        <w:t>PSC CD: S299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$25,052.82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 xml:space="preserve">$300,633.84 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RECEIVING/STORAGE/HOLDING AREA OPERATION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Perform Receiving/Storage/Holding Area (RSHA) Operations in accordance with Attachment 1 (PWS).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$300,633.84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ACRN AA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CIN: HQCMC60290000100000000000001AE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$300,633.84</w:t>
            </w:r>
          </w:p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AA1281" w:rsidRDefault="00AA1281" w:rsidP="00AA1281">
      <w:pPr>
        <w:spacing w:after="0" w:line="240" w:lineRule="auto"/>
      </w:pPr>
      <w:r>
        <w:t>PSC CD: S299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0001AF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$24.18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$193.44 EST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RSHA OPER. MISC - FORKLIFT OPERATOR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Funds are obligated to accommodate the use of bereavement leave, per the Collective Bargaining Agreement of this requirement for Forklift Operator. 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  <w:p w:rsidR="00AA1281" w:rsidRDefault="00AA1281" w:rsidP="00583B44">
            <w:pPr>
              <w:keepNext/>
              <w:spacing w:after="0" w:line="240" w:lineRule="auto"/>
            </w:pPr>
            <w:r>
              <w:t>NOTE: In the case of bereavement leave, in order to be reimbursed, the contractor must complete and submit the Bereavement Leave Certification form (Attachment 3) per occurrence.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$193.44 (EST.)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ACRN AA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CIN: HQCMC60290000100000000000001AF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$193.44</w:t>
            </w:r>
          </w:p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AA1281" w:rsidRDefault="00AA1281" w:rsidP="00AA1281">
      <w:pPr>
        <w:spacing w:after="0" w:line="240" w:lineRule="auto"/>
      </w:pPr>
      <w:r>
        <w:t>PSC CD: S299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0001AG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$21.50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$172.00 EST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RSHA OPER. MISC. - MATERIAL HANDLER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Funds are obligated to accommodate the use of bereavement leave, per the Collective Bargaining Agreement of this requirement for Material Handler.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  <w:p w:rsidR="00AA1281" w:rsidRDefault="00AA1281" w:rsidP="00583B44">
            <w:pPr>
              <w:keepNext/>
              <w:spacing w:after="0" w:line="240" w:lineRule="auto"/>
            </w:pPr>
            <w:r>
              <w:t>NOTE: In the case of bereavement leave, in order to be reimbursed, the contractor must complete and submit the Bereavement Leave Certification form (Attachment 3) per occurrence.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$172.00 (EST.)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ACRN AA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CIN: HQCMC60290000100000000000001AG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$172.00</w:t>
            </w:r>
          </w:p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AA1281" w:rsidRDefault="00AA1281" w:rsidP="00AA1281">
      <w:pPr>
        <w:spacing w:after="0" w:line="240" w:lineRule="auto"/>
      </w:pPr>
      <w:r>
        <w:t>PSC CD: S299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0001AH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$24.18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$483.60 EST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MATERIAL HANDLING SUPPORT (MHE)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Provide Material Handling Equipment (MHE) support for inventories in accordance with Attachment 1 (PWS).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NOTE:  The quantity shown is an estimated quantity.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$483.60 (EST.)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ACRN AA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CIN: HQCMC60290000100000000000001AH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$483.60</w:t>
            </w:r>
          </w:p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AA1281" w:rsidRDefault="00AA1281" w:rsidP="00AA1281">
      <w:pPr>
        <w:spacing w:after="0" w:line="240" w:lineRule="auto"/>
      </w:pPr>
      <w:r>
        <w:t>PSC CD: S299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0001AJ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$34,874.73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 xml:space="preserve">$418,496.76 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CUSTODIAL OPERATIONS (STORE/ADMIN)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Perform Custodial Operations, in accordance with Attachment 1 PWS), for all areas accept the meat processing, preparation and wrapping area, receiving/storage/holding area, and outside areas.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$418,496.76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ACRN AA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CIN: HQCMC60290000100000000000001AJ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$418,496.76</w:t>
            </w:r>
          </w:p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AA1281" w:rsidRDefault="00AA1281" w:rsidP="00AA1281">
      <w:pPr>
        <w:spacing w:after="0" w:line="240" w:lineRule="auto"/>
      </w:pPr>
      <w:r>
        <w:t>PSC CD: S299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0001AK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$6,477.02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 xml:space="preserve">$77,724.24 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CUSTODIAL OPERATIONS (MEAT ROOM)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Perform Custodial Operations for the Meat Processing, Preparation and Wrapping </w:t>
            </w:r>
            <w:proofErr w:type="gramStart"/>
            <w:r>
              <w:t>Area  in</w:t>
            </w:r>
            <w:proofErr w:type="gramEnd"/>
            <w:r>
              <w:t xml:space="preserve"> accordance with Attachment 1 (PWS).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$77,724.24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ACRN AA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CIN: HQCMC60290000100000000000001AK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$77,724.24</w:t>
            </w:r>
          </w:p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AA1281" w:rsidRDefault="00AA1281" w:rsidP="00AA1281">
      <w:pPr>
        <w:spacing w:after="0" w:line="240" w:lineRule="auto"/>
      </w:pPr>
      <w:r>
        <w:t>PSC CD: S299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Months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$9,250.00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 xml:space="preserve">$111,000.00 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CUSTODIAL OPERATIONS (RSHA/OUTSIDE AREA)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Perform RSHA Custodial and Outside Areas Operations in accordance with Attachment 1 (PWS).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$111,000.00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ACRN AA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CIN: HQCMC60290000100000000000001AL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$111,000.00</w:t>
            </w:r>
          </w:p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AA1281" w:rsidRDefault="00AA1281" w:rsidP="00AA1281">
      <w:pPr>
        <w:spacing w:after="0" w:line="240" w:lineRule="auto"/>
      </w:pPr>
      <w:r>
        <w:t>PSC CD: S299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$20.07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$160.56 EST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CUSTODIAL MISC. - JANITOR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Funds are obligated to accommodate the use of bereavement leave, per the Collective Bargaining Agreement of this requirement for Janitor.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  <w:p w:rsidR="00AA1281" w:rsidRDefault="00AA1281" w:rsidP="00583B44">
            <w:pPr>
              <w:keepNext/>
              <w:spacing w:after="0" w:line="240" w:lineRule="auto"/>
            </w:pPr>
            <w:r>
              <w:t>NOTE: In the case of bereavement leave, in order to be reimbursed, the contractor must complete and submit the Bereavement Leave Certification form (Attachment 3) per occurrence.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$160.56 (EST.)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ACRN AA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CIN: HQCMC60290000100000000000001AM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$160.56</w:t>
            </w:r>
          </w:p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AA1281" w:rsidRDefault="00AA1281" w:rsidP="00AA1281">
      <w:pPr>
        <w:spacing w:after="0" w:line="240" w:lineRule="auto"/>
      </w:pPr>
      <w:r>
        <w:t>PSC CD: S299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AA1281" w:rsidRDefault="00AA1281" w:rsidP="00AA1281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0001AN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jc w:val="center"/>
            </w:pPr>
            <w: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$21.03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$168.24 EST</w:t>
            </w: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CUSTODIAL MISC. - JANITOR (MEAT ROOM)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FFP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Funds are obligated to accommodate the use of bereavement leave, per the Collective Bargaining Agreement of this requirement for Janitor (Meat Room). 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  <w:p w:rsidR="00AA1281" w:rsidRDefault="00AA1281" w:rsidP="00583B44">
            <w:pPr>
              <w:keepNext/>
              <w:spacing w:after="0" w:line="240" w:lineRule="auto"/>
            </w:pPr>
            <w:r>
              <w:t>NOTE: In the case of bereavement leave, in order to be reimbursed, the contractor must complete and submit the Bereavement Leave Certification form (Attachment 3) per occurrence.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FOB: Destination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PURCHASE REQUEST NUMBER: HQCMC602900001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AA1281" w:rsidTr="00583B44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$168.24 (EST.)</w:t>
            </w:r>
          </w:p>
        </w:tc>
      </w:tr>
      <w:tr w:rsidR="00AA1281" w:rsidTr="00583B44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</w:tr>
      <w:tr w:rsidR="00AA1281" w:rsidTr="00583B4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spacing w:after="0" w:line="240" w:lineRule="auto"/>
            </w:pPr>
            <w:r>
              <w:t>ACRN AA</w:t>
            </w:r>
          </w:p>
          <w:p w:rsidR="00AA1281" w:rsidRDefault="00AA1281" w:rsidP="00583B44">
            <w:pPr>
              <w:keepNext/>
              <w:spacing w:after="0" w:line="240" w:lineRule="auto"/>
            </w:pPr>
            <w:r>
              <w:t>CIN: HQCMC60290000100000000000001AN</w:t>
            </w:r>
          </w:p>
          <w:p w:rsidR="00AA1281" w:rsidRDefault="00AA1281" w:rsidP="00583B44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$168.24</w:t>
            </w:r>
          </w:p>
          <w:p w:rsidR="00AA1281" w:rsidRDefault="00AA1281" w:rsidP="00583B44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AA1281" w:rsidRDefault="00AA1281" w:rsidP="00AA1281">
      <w:pPr>
        <w:spacing w:after="0" w:line="240" w:lineRule="auto"/>
      </w:pPr>
      <w:r>
        <w:t xml:space="preserve">             </w:t>
      </w:r>
    </w:p>
    <w:p w:rsidR="0042537A" w:rsidRDefault="00AA1281" w:rsidP="00AA1281">
      <w:r>
        <w:t>PSC CD: S299</w:t>
      </w:r>
    </w:p>
    <w:sectPr w:rsidR="0042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81"/>
    <w:rsid w:val="000D7497"/>
    <w:rsid w:val="00827AEE"/>
    <w:rsid w:val="00AA1281"/>
    <w:rsid w:val="00B6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Commissary Agency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Dalton, Terry CIV (US) DeCA HQ LEASW</dc:creator>
  <cp:lastModifiedBy>Dalton, Terry CIV (US) DeCA HQ LEASW</cp:lastModifiedBy>
  <cp:revision>2</cp:revision>
  <dcterms:created xsi:type="dcterms:W3CDTF">2015-12-29T15:56:00Z</dcterms:created>
  <dcterms:modified xsi:type="dcterms:W3CDTF">2015-12-29T15:56:00Z</dcterms:modified>
</cp:coreProperties>
</file>